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57" w:rsidRDefault="00CB0857" w:rsidP="00CB0857">
      <w:pPr>
        <w:autoSpaceDE w:val="0"/>
        <w:autoSpaceDN w:val="0"/>
        <w:adjustRightInd w:val="0"/>
        <w:spacing w:after="0" w:line="240" w:lineRule="auto"/>
        <w:ind w:right="-200"/>
        <w:jc w:val="center"/>
        <w:rPr>
          <w:rFonts w:ascii="Arial" w:hAnsi="Arial" w:cs="Arial"/>
          <w:color w:val="000000"/>
          <w:sz w:val="26"/>
          <w:szCs w:val="26"/>
        </w:rPr>
      </w:pPr>
      <w:r>
        <w:rPr>
          <w:rFonts w:ascii="Arial" w:hAnsi="Arial" w:cs="Arial"/>
          <w:color w:val="000000"/>
          <w:sz w:val="26"/>
          <w:szCs w:val="26"/>
        </w:rPr>
        <w:t>Smlouva č.</w:t>
      </w:r>
    </w:p>
    <w:p w:rsidR="00CB0857" w:rsidRDefault="00CB0857" w:rsidP="00CB0857">
      <w:pPr>
        <w:autoSpaceDE w:val="0"/>
        <w:autoSpaceDN w:val="0"/>
        <w:adjustRightInd w:val="0"/>
        <w:spacing w:after="0" w:line="240" w:lineRule="auto"/>
        <w:ind w:right="-200"/>
        <w:jc w:val="center"/>
        <w:rPr>
          <w:rFonts w:ascii="Arial" w:hAnsi="Arial" w:cs="Arial"/>
          <w:b/>
          <w:bCs/>
          <w:color w:val="000000"/>
        </w:rPr>
      </w:pPr>
    </w:p>
    <w:p w:rsidR="00CB0857" w:rsidRDefault="00CB0857" w:rsidP="00CB0857">
      <w:pPr>
        <w:autoSpaceDE w:val="0"/>
        <w:autoSpaceDN w:val="0"/>
        <w:adjustRightInd w:val="0"/>
        <w:spacing w:after="0" w:line="240" w:lineRule="auto"/>
        <w:ind w:right="-200"/>
        <w:rPr>
          <w:rFonts w:ascii="Arial" w:hAnsi="Arial" w:cs="Arial"/>
          <w:b/>
          <w:bCs/>
          <w:color w:val="000000"/>
        </w:rPr>
      </w:pPr>
    </w:p>
    <w:p w:rsidR="00CB0857" w:rsidRDefault="00CB0857" w:rsidP="00CB0857">
      <w:pPr>
        <w:autoSpaceDE w:val="0"/>
        <w:autoSpaceDN w:val="0"/>
        <w:adjustRightInd w:val="0"/>
        <w:spacing w:after="0" w:line="240" w:lineRule="auto"/>
        <w:ind w:right="-200"/>
        <w:jc w:val="both"/>
        <w:rPr>
          <w:rFonts w:ascii="Arial" w:hAnsi="Arial" w:cs="Arial"/>
        </w:rPr>
      </w:pPr>
      <w:r>
        <w:rPr>
          <w:rFonts w:ascii="Arial" w:hAnsi="Arial" w:cs="Arial"/>
        </w:rPr>
        <w:t>Propachtovatel:</w:t>
      </w:r>
    </w:p>
    <w:p w:rsidR="00CB0857" w:rsidRDefault="00CB0857" w:rsidP="00CB0857">
      <w:pPr>
        <w:autoSpaceDE w:val="0"/>
        <w:autoSpaceDN w:val="0"/>
        <w:adjustRightInd w:val="0"/>
        <w:spacing w:after="0" w:line="240" w:lineRule="auto"/>
        <w:ind w:right="-200"/>
        <w:jc w:val="both"/>
        <w:rPr>
          <w:rFonts w:ascii="Arial" w:hAnsi="Arial" w:cs="Arial"/>
        </w:rPr>
      </w:pPr>
      <w:r>
        <w:rPr>
          <w:rFonts w:ascii="Arial" w:hAnsi="Arial" w:cs="Arial"/>
        </w:rPr>
        <w:t xml:space="preserve">       </w:t>
      </w:r>
    </w:p>
    <w:p w:rsidR="00CB0857" w:rsidRDefault="00CB0857" w:rsidP="00CB0857">
      <w:pPr>
        <w:autoSpaceDE w:val="0"/>
        <w:autoSpaceDN w:val="0"/>
        <w:adjustRightInd w:val="0"/>
        <w:spacing w:after="0" w:line="240" w:lineRule="auto"/>
        <w:ind w:right="-200"/>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 xml:space="preserve">a na straně druhé </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Pachtýř:</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b/>
          <w:bCs/>
        </w:rPr>
        <w:t>VIN AGRO s.r.o.</w:t>
      </w:r>
      <w:r>
        <w:rPr>
          <w:rFonts w:ascii="Arial" w:hAnsi="Arial" w:cs="Arial"/>
        </w:rPr>
        <w:t xml:space="preserve">, IČO: 45789690, Jilemnická 879, 19017 Praha 9 Vinoř, zastoupená jednatelem Petrem Řebíčkem, zapsaná v OR vedeném MS Praha, </w:t>
      </w:r>
      <w:proofErr w:type="spellStart"/>
      <w:proofErr w:type="gramStart"/>
      <w:r>
        <w:rPr>
          <w:rFonts w:ascii="Arial" w:hAnsi="Arial" w:cs="Arial"/>
        </w:rPr>
        <w:t>sp.zn</w:t>
      </w:r>
      <w:proofErr w:type="spellEnd"/>
      <w:r>
        <w:rPr>
          <w:rFonts w:ascii="Arial" w:hAnsi="Arial" w:cs="Arial"/>
        </w:rPr>
        <w:t>.</w:t>
      </w:r>
      <w:proofErr w:type="gramEnd"/>
      <w:r>
        <w:rPr>
          <w:rFonts w:ascii="Arial" w:hAnsi="Arial" w:cs="Arial"/>
        </w:rPr>
        <w:t xml:space="preserve"> C 13578</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 xml:space="preserve">uzavírají podle § 2332 Zákona 89/2012 Sb. tuto </w:t>
      </w:r>
      <w:proofErr w:type="spellStart"/>
      <w:r>
        <w:rPr>
          <w:rFonts w:ascii="Arial" w:hAnsi="Arial" w:cs="Arial"/>
        </w:rPr>
        <w:t>pachtovní</w:t>
      </w:r>
      <w:proofErr w:type="spellEnd"/>
      <w:r>
        <w:rPr>
          <w:rFonts w:ascii="Arial" w:hAnsi="Arial" w:cs="Arial"/>
        </w:rPr>
        <w:t xml:space="preserve"> smlouvu.</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center"/>
        <w:rPr>
          <w:rFonts w:ascii="Arial" w:hAnsi="Arial" w:cs="Arial"/>
        </w:rPr>
      </w:pPr>
      <w:r>
        <w:rPr>
          <w:rFonts w:ascii="Arial" w:hAnsi="Arial" w:cs="Arial"/>
        </w:rPr>
        <w:t>I.</w:t>
      </w: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 xml:space="preserve">Propachtovatel prohlašuje, že je vlastníkem pozemků podle přílohy této smlouvy. </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center"/>
        <w:rPr>
          <w:rFonts w:ascii="Arial" w:hAnsi="Arial" w:cs="Arial"/>
        </w:rPr>
      </w:pPr>
      <w:r>
        <w:rPr>
          <w:rFonts w:ascii="Arial" w:hAnsi="Arial" w:cs="Arial"/>
        </w:rPr>
        <w:t>II.</w:t>
      </w: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Pachtýř je zemědělským podnikatelem ve smyslu zákona č. 252/1997 Sb. O zemědělství, ve znění pozdějších předpisů, evidovaný v souladu s uvedeným zákonem u městského úřadu Praha 19.</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center"/>
        <w:rPr>
          <w:rFonts w:ascii="Arial" w:hAnsi="Arial" w:cs="Arial"/>
        </w:rPr>
      </w:pPr>
      <w:r>
        <w:rPr>
          <w:rFonts w:ascii="Arial" w:hAnsi="Arial" w:cs="Arial"/>
        </w:rPr>
        <w:t>III.</w:t>
      </w: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Nemovitosti podle přílohy této smlouvy tvořící předmět zemědělského pachtu přenechává propachtovatel pachtýři k užívání a požívání v souladu s předmětem podnikání pachtýře, tedy k provozování zemědělské výroby - rostlinné výrobě.</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center"/>
        <w:rPr>
          <w:rFonts w:ascii="Arial" w:hAnsi="Arial" w:cs="Arial"/>
        </w:rPr>
      </w:pPr>
      <w:r>
        <w:rPr>
          <w:rFonts w:ascii="Arial" w:hAnsi="Arial" w:cs="Arial"/>
        </w:rPr>
        <w:t>IV.</w:t>
      </w:r>
    </w:p>
    <w:p w:rsidR="00CB0857" w:rsidRDefault="00CB0857" w:rsidP="00CB0857">
      <w:pPr>
        <w:autoSpaceDE w:val="0"/>
        <w:autoSpaceDN w:val="0"/>
        <w:adjustRightInd w:val="0"/>
        <w:spacing w:after="0" w:line="288" w:lineRule="auto"/>
        <w:ind w:left="720" w:hanging="360"/>
        <w:jc w:val="both"/>
        <w:rPr>
          <w:rFonts w:ascii="Arial" w:hAnsi="Arial" w:cs="Arial"/>
          <w:sz w:val="23"/>
          <w:szCs w:val="23"/>
        </w:rPr>
      </w:pPr>
      <w:r>
        <w:rPr>
          <w:rFonts w:ascii="Arial" w:hAnsi="Arial" w:cs="Arial"/>
          <w:sz w:val="23"/>
          <w:szCs w:val="23"/>
        </w:rPr>
        <w:t>a)</w:t>
      </w:r>
      <w:r>
        <w:rPr>
          <w:rFonts w:ascii="Arial" w:hAnsi="Arial" w:cs="Arial"/>
          <w:sz w:val="23"/>
          <w:szCs w:val="23"/>
        </w:rPr>
        <w:tab/>
        <w:t>Tato smlouva se uzavírá na dobu určitou a to na dobu 5 let od uzavření této smlouvy.</w:t>
      </w:r>
    </w:p>
    <w:p w:rsidR="00CB0857" w:rsidRDefault="00CB0857" w:rsidP="00CB0857">
      <w:pPr>
        <w:autoSpaceDE w:val="0"/>
        <w:autoSpaceDN w:val="0"/>
        <w:adjustRightInd w:val="0"/>
        <w:spacing w:after="0" w:line="288" w:lineRule="auto"/>
        <w:ind w:left="720" w:hanging="360"/>
        <w:jc w:val="both"/>
        <w:rPr>
          <w:rFonts w:ascii="Arial" w:hAnsi="Arial" w:cs="Arial"/>
          <w:sz w:val="23"/>
          <w:szCs w:val="23"/>
        </w:rPr>
      </w:pPr>
    </w:p>
    <w:p w:rsidR="00CB0857" w:rsidRDefault="00CB0857" w:rsidP="00CB0857">
      <w:pPr>
        <w:autoSpaceDE w:val="0"/>
        <w:autoSpaceDN w:val="0"/>
        <w:adjustRightInd w:val="0"/>
        <w:spacing w:after="0" w:line="288" w:lineRule="auto"/>
        <w:ind w:left="720" w:hanging="360"/>
        <w:jc w:val="both"/>
        <w:rPr>
          <w:rFonts w:ascii="Arial" w:hAnsi="Arial" w:cs="Arial"/>
          <w:sz w:val="23"/>
          <w:szCs w:val="23"/>
        </w:rPr>
      </w:pPr>
      <w:r>
        <w:rPr>
          <w:rFonts w:ascii="Arial" w:hAnsi="Arial" w:cs="Arial"/>
          <w:sz w:val="23"/>
          <w:szCs w:val="23"/>
        </w:rPr>
        <w:t>b)</w:t>
      </w:r>
      <w:r>
        <w:rPr>
          <w:rFonts w:ascii="Arial" w:hAnsi="Arial" w:cs="Arial"/>
          <w:sz w:val="23"/>
          <w:szCs w:val="23"/>
        </w:rPr>
        <w:tab/>
        <w:t>V případě, že v době ne kratší než šest měsíců sdělí Pachtýř Propachtovateli, že hodlá v pachtu pokračovat a Propachtovatel s tímto vysloví souhlas do tří měsíců od doručení tohoto sdělení, prodlužuje se doba pachtu po uplynutí doby sjednané v písm. a) tohoto článku na dobu dalších 5 let.</w:t>
      </w:r>
    </w:p>
    <w:p w:rsidR="00CB0857" w:rsidRDefault="00CB0857" w:rsidP="00CB0857">
      <w:pPr>
        <w:autoSpaceDE w:val="0"/>
        <w:autoSpaceDN w:val="0"/>
        <w:adjustRightInd w:val="0"/>
        <w:spacing w:after="0" w:line="288" w:lineRule="auto"/>
        <w:ind w:left="720" w:hanging="360"/>
        <w:jc w:val="both"/>
        <w:rPr>
          <w:rFonts w:ascii="Times New Roman" w:hAnsi="Times New Roman" w:cs="Times New Roman"/>
          <w:sz w:val="23"/>
          <w:szCs w:val="23"/>
        </w:rPr>
      </w:pPr>
    </w:p>
    <w:p w:rsidR="00CB0857" w:rsidRDefault="00CB0857" w:rsidP="00CB0857">
      <w:pPr>
        <w:autoSpaceDE w:val="0"/>
        <w:autoSpaceDN w:val="0"/>
        <w:adjustRightInd w:val="0"/>
        <w:spacing w:after="0" w:line="240" w:lineRule="auto"/>
        <w:jc w:val="center"/>
        <w:rPr>
          <w:rFonts w:ascii="Arial" w:hAnsi="Arial" w:cs="Arial"/>
        </w:rPr>
      </w:pPr>
      <w:r>
        <w:rPr>
          <w:rFonts w:ascii="Arial" w:hAnsi="Arial" w:cs="Arial"/>
        </w:rPr>
        <w:t>V.</w:t>
      </w:r>
    </w:p>
    <w:p w:rsidR="00CB0857" w:rsidRDefault="00CB0857" w:rsidP="00CB0857">
      <w:pPr>
        <w:autoSpaceDE w:val="0"/>
        <w:autoSpaceDN w:val="0"/>
        <w:adjustRightInd w:val="0"/>
        <w:spacing w:after="0" w:line="240" w:lineRule="auto"/>
        <w:jc w:val="both"/>
        <w:rPr>
          <w:rFonts w:ascii="Arial" w:hAnsi="Arial" w:cs="Arial"/>
        </w:rPr>
      </w:pPr>
      <w:proofErr w:type="spellStart"/>
      <w:r>
        <w:rPr>
          <w:rFonts w:ascii="Arial" w:hAnsi="Arial" w:cs="Arial"/>
        </w:rPr>
        <w:t>Pachtovné</w:t>
      </w:r>
      <w:proofErr w:type="spellEnd"/>
      <w:r>
        <w:rPr>
          <w:rFonts w:ascii="Arial" w:hAnsi="Arial" w:cs="Arial"/>
        </w:rPr>
        <w:t xml:space="preserve"> za dobu jednoho hospodářského roku činí částku 4000,- Kč za jeden hektar. Hospodářským rokem se rozumí období od </w:t>
      </w:r>
      <w:proofErr w:type="gramStart"/>
      <w:r>
        <w:rPr>
          <w:rFonts w:ascii="Arial" w:hAnsi="Arial" w:cs="Arial"/>
        </w:rPr>
        <w:t>1.10. do</w:t>
      </w:r>
      <w:proofErr w:type="gramEnd"/>
      <w:r>
        <w:rPr>
          <w:rFonts w:ascii="Arial" w:hAnsi="Arial" w:cs="Arial"/>
        </w:rPr>
        <w:t xml:space="preserve"> 30.9. </w:t>
      </w:r>
      <w:proofErr w:type="spellStart"/>
      <w:r>
        <w:rPr>
          <w:rFonts w:ascii="Arial" w:hAnsi="Arial" w:cs="Arial"/>
        </w:rPr>
        <w:t>Pachtovné</w:t>
      </w:r>
      <w:proofErr w:type="spellEnd"/>
      <w:r>
        <w:rPr>
          <w:rFonts w:ascii="Arial" w:hAnsi="Arial" w:cs="Arial"/>
        </w:rPr>
        <w:t xml:space="preserve"> bude pachtýřem uhrazeno vždy nejpozději do </w:t>
      </w:r>
      <w:proofErr w:type="gramStart"/>
      <w:r>
        <w:rPr>
          <w:rFonts w:ascii="Arial" w:hAnsi="Arial" w:cs="Arial"/>
        </w:rPr>
        <w:t>30.11. po</w:t>
      </w:r>
      <w:proofErr w:type="gramEnd"/>
      <w:r>
        <w:rPr>
          <w:rFonts w:ascii="Arial" w:hAnsi="Arial" w:cs="Arial"/>
        </w:rPr>
        <w:t xml:space="preserve"> konci příslušného hospodářského roku. </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proofErr w:type="spellStart"/>
      <w:r>
        <w:rPr>
          <w:rFonts w:ascii="Arial" w:hAnsi="Arial" w:cs="Arial"/>
          <w:sz w:val="23"/>
          <w:szCs w:val="23"/>
        </w:rPr>
        <w:t>Pachtovné</w:t>
      </w:r>
      <w:proofErr w:type="spellEnd"/>
      <w:r>
        <w:rPr>
          <w:rFonts w:ascii="Arial" w:hAnsi="Arial" w:cs="Arial"/>
          <w:sz w:val="23"/>
          <w:szCs w:val="23"/>
        </w:rPr>
        <w:t xml:space="preserve"> bude spoluvlastníkům vypláceno podle jejich vlastnického podílu. </w:t>
      </w:r>
      <w:proofErr w:type="spellStart"/>
      <w:r>
        <w:rPr>
          <w:rFonts w:ascii="Arial" w:hAnsi="Arial" w:cs="Arial"/>
        </w:rPr>
        <w:t>Pachtovné</w:t>
      </w:r>
      <w:proofErr w:type="spellEnd"/>
      <w:r>
        <w:rPr>
          <w:rFonts w:ascii="Arial" w:hAnsi="Arial" w:cs="Arial"/>
        </w:rPr>
        <w:t xml:space="preserve"> bude hrazeno převodem na bankovní účet propachtovatele č. účtu:</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Pachtýř je povinen užívat propachtované pozemky v rámci svého podnikání pouze k rostlinné výrobě, k níž byly tyto pozemky propachtovány. Přitom je povinen pečovat o tyto pozemky jako řádný hospodář v souladu s pravidly a zásadami správné zemědělské praxe, zejména střídat plodiny, pravidelně hnojit pozemky a zajišťovat ochranu proti škůdcům a plevelům.</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center"/>
        <w:rPr>
          <w:rFonts w:ascii="Arial" w:hAnsi="Arial" w:cs="Arial"/>
        </w:rPr>
      </w:pPr>
      <w:r>
        <w:rPr>
          <w:rFonts w:ascii="Arial" w:hAnsi="Arial" w:cs="Arial"/>
        </w:rPr>
        <w:t>VI.</w:t>
      </w: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Veškeré změny a dodatky této smlouvy vyžadují písemnou formu.</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Je-li nebo stane-li se některé ustanovení této smlouvy právně neúčinným, není dotčena platnost ostatních ustanovení této smlouvy. Smluvní strany se zavazují, že sjednají takové náhradní ustanovení, která se co nejvíce blíží účelu právně neúčinného ustanovení.</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Tato smlouva je právoplatně vyhotovena ve dvou exemplářích, když každá strana obdrží jeden výtisk.</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Tato smlouva nabývá platnosti a účinnosti dnem jejího podpisu smluvními stranami.</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Smluvní strany podpisem smlouvy potvrzují, že si smlouvu přečetly, s jejím obsahem souhlasí a rozumí mu a byla podepsána na základě jejich řádné a svobodné vůle a nikoliv v tísni a za nápadně nevýhodných podmínek.</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r w:rsidRPr="00FF2EEB">
        <w:rPr>
          <w:rFonts w:ascii="Arial" w:hAnsi="Arial" w:cs="Arial"/>
        </w:rPr>
        <w:t xml:space="preserve">Propachtovatel je poplatníkem a plátcem daně z nemovitosti dle zák.338/92Sb. v platném znění a v této souvislosti pachtýř prohlašuje, že </w:t>
      </w:r>
      <w:r>
        <w:rPr>
          <w:rFonts w:ascii="Arial" w:hAnsi="Arial" w:cs="Arial"/>
        </w:rPr>
        <w:t>u</w:t>
      </w:r>
      <w:r w:rsidRPr="00FF2EEB">
        <w:rPr>
          <w:rFonts w:ascii="Arial" w:hAnsi="Arial" w:cs="Arial"/>
        </w:rPr>
        <w:t>hrad</w:t>
      </w:r>
      <w:r>
        <w:rPr>
          <w:rFonts w:ascii="Arial" w:hAnsi="Arial" w:cs="Arial"/>
        </w:rPr>
        <w:t>í</w:t>
      </w:r>
      <w:r w:rsidRPr="00FF2EEB">
        <w:rPr>
          <w:rFonts w:ascii="Arial" w:hAnsi="Arial" w:cs="Arial"/>
        </w:rPr>
        <w:t xml:space="preserve"> propachtovateli</w:t>
      </w:r>
      <w:r>
        <w:rPr>
          <w:rFonts w:ascii="Arial" w:hAnsi="Arial" w:cs="Arial"/>
        </w:rPr>
        <w:t xml:space="preserve"> </w:t>
      </w:r>
      <w:r w:rsidRPr="00FF2EEB">
        <w:rPr>
          <w:rFonts w:ascii="Arial" w:hAnsi="Arial" w:cs="Arial"/>
        </w:rPr>
        <w:t>da</w:t>
      </w:r>
      <w:r>
        <w:rPr>
          <w:rFonts w:ascii="Arial" w:hAnsi="Arial" w:cs="Arial"/>
        </w:rPr>
        <w:t>ň</w:t>
      </w:r>
      <w:r w:rsidRPr="00FF2EEB">
        <w:rPr>
          <w:rFonts w:ascii="Arial" w:hAnsi="Arial" w:cs="Arial"/>
        </w:rPr>
        <w:t xml:space="preserve"> z nemovitosti </w:t>
      </w:r>
      <w:r>
        <w:rPr>
          <w:rFonts w:ascii="Arial" w:hAnsi="Arial" w:cs="Arial"/>
        </w:rPr>
        <w:t xml:space="preserve">za propachtované pozemky do konce listopadu příslušného hospodářského roku spolu s </w:t>
      </w:r>
      <w:proofErr w:type="spellStart"/>
      <w:r>
        <w:rPr>
          <w:rFonts w:ascii="Arial" w:hAnsi="Arial" w:cs="Arial"/>
        </w:rPr>
        <w:t>pachtovným</w:t>
      </w:r>
      <w:proofErr w:type="spellEnd"/>
      <w:r w:rsidRPr="00FF2EEB">
        <w:rPr>
          <w:rFonts w:ascii="Arial" w:hAnsi="Arial" w:cs="Arial"/>
        </w:rPr>
        <w:t xml:space="preserve">. </w:t>
      </w:r>
      <w:r w:rsidR="00E206A3">
        <w:rPr>
          <w:rFonts w:ascii="Arial" w:hAnsi="Arial" w:cs="Arial"/>
        </w:rPr>
        <w:t xml:space="preserve">Daň z nemovitosti bude aktualizována podle ceny půdy stanovené každý rok vyhláškou ministerstva financí. </w:t>
      </w:r>
      <w:bookmarkStart w:id="0" w:name="_GoBack"/>
      <w:bookmarkEnd w:id="0"/>
      <w:r w:rsidRPr="00FF2EEB">
        <w:rPr>
          <w:rFonts w:ascii="Arial" w:hAnsi="Arial" w:cs="Arial"/>
        </w:rPr>
        <w:t>Ostatní poplatky spojené s vlastnictvím pozemků hradí propachtovatel.</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V Praze dne 1. 10. 2019</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 xml:space="preserve"> </w:t>
      </w: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ab/>
        <w:t>…………………………………</w:t>
      </w:r>
      <w:r>
        <w:rPr>
          <w:rFonts w:ascii="Arial" w:hAnsi="Arial" w:cs="Arial"/>
        </w:rPr>
        <w:tab/>
      </w:r>
      <w:r>
        <w:rPr>
          <w:rFonts w:ascii="Arial" w:hAnsi="Arial" w:cs="Arial"/>
        </w:rPr>
        <w:tab/>
      </w:r>
      <w:r>
        <w:rPr>
          <w:rFonts w:ascii="Arial" w:hAnsi="Arial" w:cs="Arial"/>
        </w:rPr>
        <w:tab/>
        <w:t>……………………………………</w:t>
      </w:r>
    </w:p>
    <w:p w:rsidR="00CB0857" w:rsidRDefault="00CB0857" w:rsidP="00CB0857">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t>Propachtovatel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Pachtýř</w:t>
      </w:r>
    </w:p>
    <w:p w:rsidR="00CB0857" w:rsidRDefault="00CB0857" w:rsidP="00CB0857">
      <w:pPr>
        <w:autoSpaceDE w:val="0"/>
        <w:autoSpaceDN w:val="0"/>
        <w:adjustRightInd w:val="0"/>
        <w:spacing w:after="0" w:line="240" w:lineRule="auto"/>
        <w:ind w:right="-200"/>
        <w:jc w:val="both"/>
        <w:rPr>
          <w:rFonts w:ascii="Arial" w:hAnsi="Arial" w:cs="Arial"/>
        </w:rPr>
      </w:pPr>
    </w:p>
    <w:p w:rsidR="00A823F6" w:rsidRDefault="00A823F6"/>
    <w:sectPr w:rsidR="00A823F6" w:rsidSect="00D75DC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57"/>
    <w:rsid w:val="00A823F6"/>
    <w:rsid w:val="00CB0857"/>
    <w:rsid w:val="00E20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2740</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2018-01-24T07:35:00Z</dcterms:created>
  <dcterms:modified xsi:type="dcterms:W3CDTF">2018-03-27T06:49:00Z</dcterms:modified>
</cp:coreProperties>
</file>